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98F4C" w14:textId="77777777" w:rsidR="007C5A57" w:rsidRDefault="0082018B">
      <w:pPr>
        <w:spacing w:after="30" w:line="259" w:lineRule="auto"/>
        <w:ind w:left="59" w:right="0" w:firstLine="0"/>
        <w:jc w:val="center"/>
      </w:pPr>
      <w:r>
        <w:rPr>
          <w:b/>
        </w:rPr>
        <w:t xml:space="preserve"> </w:t>
      </w:r>
    </w:p>
    <w:p w14:paraId="49FB4C2C" w14:textId="77777777" w:rsidR="007C5A57" w:rsidRDefault="0082018B">
      <w:pPr>
        <w:spacing w:after="0" w:line="279" w:lineRule="auto"/>
        <w:ind w:left="97" w:right="46" w:firstLine="0"/>
        <w:jc w:val="center"/>
      </w:pPr>
      <w:r>
        <w:rPr>
          <w:b/>
        </w:rPr>
        <w:t xml:space="preserve">Сроки и места подачи заявлений об участии в государственной итоговой аттестации по образовательным программам среднего общего образования и заявлений об участии в едином государственном экзамене в 2025 году  </w:t>
      </w:r>
    </w:p>
    <w:p w14:paraId="48A60D99" w14:textId="77777777" w:rsidR="007C5A57" w:rsidRDefault="0082018B">
      <w:pPr>
        <w:spacing w:after="0" w:line="259" w:lineRule="auto"/>
        <w:ind w:left="59" w:right="0" w:firstLine="0"/>
        <w:jc w:val="center"/>
      </w:pPr>
      <w:r>
        <w:rPr>
          <w:b/>
        </w:rPr>
        <w:t xml:space="preserve"> </w:t>
      </w:r>
    </w:p>
    <w:p w14:paraId="256489B7" w14:textId="52B4BDF5" w:rsidR="007C5A57" w:rsidRDefault="0082018B">
      <w:pPr>
        <w:ind w:right="148"/>
      </w:pPr>
      <w:r>
        <w:t xml:space="preserve">Министерство образования </w:t>
      </w:r>
      <w:bookmarkStart w:id="0" w:name="_GoBack"/>
      <w:bookmarkEnd w:id="0"/>
      <w:r>
        <w:t xml:space="preserve">информирует о сроках, местах подачи заявлений об участии в государственной итоговой аттестации по образовательным программам среднего общего образования (далее – ГИА), местах регистрации на сдачу единого государственного экзамена (далее – ЕГЭ) в 2025 году. </w:t>
      </w:r>
    </w:p>
    <w:p w14:paraId="1D03F0DF" w14:textId="77777777" w:rsidR="007C5A57" w:rsidRDefault="0082018B">
      <w:pPr>
        <w:spacing w:after="0" w:line="259" w:lineRule="auto"/>
        <w:ind w:left="59" w:right="0" w:firstLine="0"/>
        <w:jc w:val="center"/>
      </w:pPr>
      <w:r>
        <w:rPr>
          <w:b/>
        </w:rPr>
        <w:t xml:space="preserve"> </w:t>
      </w:r>
    </w:p>
    <w:tbl>
      <w:tblPr>
        <w:tblStyle w:val="TableGrid"/>
        <w:tblW w:w="15737" w:type="dxa"/>
        <w:tblInd w:w="-283" w:type="dxa"/>
        <w:tblCellMar>
          <w:top w:w="63" w:type="dxa"/>
          <w:left w:w="108" w:type="dxa"/>
          <w:right w:w="115" w:type="dxa"/>
        </w:tblCellMar>
        <w:tblLook w:val="04A0" w:firstRow="1" w:lastRow="0" w:firstColumn="1" w:lastColumn="0" w:noHBand="0" w:noVBand="1"/>
      </w:tblPr>
      <w:tblGrid>
        <w:gridCol w:w="2268"/>
        <w:gridCol w:w="2410"/>
        <w:gridCol w:w="7799"/>
        <w:gridCol w:w="3260"/>
      </w:tblGrid>
      <w:tr w:rsidR="007C5A57" w14:paraId="4525F747" w14:textId="77777777">
        <w:trPr>
          <w:trHeight w:val="977"/>
        </w:trPr>
        <w:tc>
          <w:tcPr>
            <w:tcW w:w="2268" w:type="dxa"/>
            <w:tcBorders>
              <w:top w:val="single" w:sz="4" w:space="0" w:color="000000"/>
              <w:left w:val="single" w:sz="4" w:space="0" w:color="000000"/>
              <w:bottom w:val="single" w:sz="4" w:space="0" w:color="000000"/>
              <w:right w:val="single" w:sz="4" w:space="0" w:color="000000"/>
            </w:tcBorders>
          </w:tcPr>
          <w:p w14:paraId="3B3C681D" w14:textId="77777777" w:rsidR="007C5A57" w:rsidRDefault="0082018B">
            <w:pPr>
              <w:spacing w:after="0" w:line="237" w:lineRule="auto"/>
              <w:ind w:left="0" w:right="0" w:firstLine="0"/>
              <w:jc w:val="center"/>
            </w:pPr>
            <w:r>
              <w:rPr>
                <w:b/>
              </w:rPr>
              <w:t xml:space="preserve">Сроки проведения </w:t>
            </w:r>
          </w:p>
          <w:p w14:paraId="1772F6DB" w14:textId="77777777" w:rsidR="007C5A57" w:rsidRDefault="0082018B">
            <w:pPr>
              <w:spacing w:after="0" w:line="259" w:lineRule="auto"/>
              <w:ind w:left="1671" w:right="0" w:firstLine="0"/>
              <w:jc w:val="left"/>
            </w:pPr>
            <w:r>
              <w:rPr>
                <w:b/>
                <w:sz w:val="18"/>
              </w:rPr>
              <w:t xml:space="preserve"> </w:t>
            </w:r>
          </w:p>
          <w:p w14:paraId="3074ECA0" w14:textId="77777777" w:rsidR="007C5A57" w:rsidRDefault="0082018B">
            <w:pPr>
              <w:spacing w:after="0" w:line="259" w:lineRule="auto"/>
              <w:ind w:left="0" w:right="0" w:firstLine="0"/>
              <w:jc w:val="center"/>
            </w:pPr>
            <w:r>
              <w:rPr>
                <w:b/>
              </w:rPr>
              <w:t>ГИА, ЕГЭ</w:t>
            </w:r>
          </w:p>
        </w:tc>
        <w:tc>
          <w:tcPr>
            <w:tcW w:w="2410" w:type="dxa"/>
            <w:tcBorders>
              <w:top w:val="single" w:sz="4" w:space="0" w:color="000000"/>
              <w:left w:val="single" w:sz="4" w:space="0" w:color="000000"/>
              <w:bottom w:val="single" w:sz="4" w:space="0" w:color="000000"/>
              <w:right w:val="single" w:sz="4" w:space="0" w:color="000000"/>
            </w:tcBorders>
            <w:vAlign w:val="center"/>
          </w:tcPr>
          <w:p w14:paraId="10A69164" w14:textId="77777777" w:rsidR="007C5A57" w:rsidRDefault="0082018B">
            <w:pPr>
              <w:spacing w:after="0" w:line="259" w:lineRule="auto"/>
              <w:ind w:left="0" w:right="0" w:firstLine="0"/>
              <w:jc w:val="center"/>
            </w:pPr>
            <w:r>
              <w:rPr>
                <w:b/>
              </w:rPr>
              <w:t xml:space="preserve">Срок подачи заявлений </w:t>
            </w:r>
          </w:p>
        </w:tc>
        <w:tc>
          <w:tcPr>
            <w:tcW w:w="7799" w:type="dxa"/>
            <w:tcBorders>
              <w:top w:val="single" w:sz="4" w:space="0" w:color="000000"/>
              <w:left w:val="single" w:sz="4" w:space="0" w:color="000000"/>
              <w:bottom w:val="single" w:sz="4" w:space="0" w:color="000000"/>
              <w:right w:val="single" w:sz="4" w:space="0" w:color="000000"/>
            </w:tcBorders>
            <w:vAlign w:val="center"/>
          </w:tcPr>
          <w:p w14:paraId="612465F2" w14:textId="77777777" w:rsidR="007C5A57" w:rsidRDefault="0082018B">
            <w:pPr>
              <w:spacing w:after="0" w:line="259" w:lineRule="auto"/>
              <w:ind w:left="0" w:right="2" w:firstLine="0"/>
              <w:jc w:val="center"/>
            </w:pPr>
            <w:r>
              <w:rPr>
                <w:b/>
              </w:rPr>
              <w:t xml:space="preserve">Категория участников ГИА, ЕГЭ </w:t>
            </w:r>
          </w:p>
        </w:tc>
        <w:tc>
          <w:tcPr>
            <w:tcW w:w="3260" w:type="dxa"/>
            <w:tcBorders>
              <w:top w:val="single" w:sz="4" w:space="0" w:color="000000"/>
              <w:left w:val="single" w:sz="4" w:space="0" w:color="000000"/>
              <w:bottom w:val="single" w:sz="4" w:space="0" w:color="000000"/>
              <w:right w:val="single" w:sz="4" w:space="0" w:color="000000"/>
            </w:tcBorders>
            <w:vAlign w:val="center"/>
          </w:tcPr>
          <w:p w14:paraId="4C67CCBB" w14:textId="77777777" w:rsidR="007C5A57" w:rsidRDefault="0082018B">
            <w:pPr>
              <w:spacing w:after="0" w:line="259" w:lineRule="auto"/>
              <w:ind w:left="0" w:right="0" w:firstLine="0"/>
              <w:jc w:val="center"/>
            </w:pPr>
            <w:r>
              <w:rPr>
                <w:b/>
              </w:rPr>
              <w:t xml:space="preserve">Места подачи заявлений  </w:t>
            </w:r>
          </w:p>
        </w:tc>
      </w:tr>
      <w:tr w:rsidR="007C5A57" w14:paraId="258F4DBC" w14:textId="77777777">
        <w:trPr>
          <w:trHeight w:val="5486"/>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5C8C345C" w14:textId="77777777" w:rsidR="007C5A57" w:rsidRDefault="0082018B">
            <w:pPr>
              <w:spacing w:after="1" w:line="278" w:lineRule="auto"/>
              <w:ind w:left="0" w:right="0" w:firstLine="0"/>
              <w:jc w:val="center"/>
            </w:pPr>
            <w:r>
              <w:rPr>
                <w:b/>
              </w:rPr>
              <w:t xml:space="preserve">досрочный период, </w:t>
            </w:r>
          </w:p>
          <w:p w14:paraId="09C197E6" w14:textId="77777777" w:rsidR="007C5A57" w:rsidRDefault="0082018B">
            <w:pPr>
              <w:spacing w:after="26" w:line="259" w:lineRule="auto"/>
              <w:ind w:left="0" w:right="0" w:firstLine="0"/>
              <w:jc w:val="center"/>
            </w:pPr>
            <w:r>
              <w:rPr>
                <w:b/>
              </w:rPr>
              <w:t xml:space="preserve">основной  </w:t>
            </w:r>
          </w:p>
          <w:p w14:paraId="62ED0A4D" w14:textId="77777777" w:rsidR="007C5A57" w:rsidRDefault="0082018B">
            <w:pPr>
              <w:spacing w:after="0" w:line="259" w:lineRule="auto"/>
              <w:ind w:left="2" w:right="0" w:firstLine="0"/>
              <w:jc w:val="center"/>
            </w:pPr>
            <w:r>
              <w:rPr>
                <w:b/>
              </w:rPr>
              <w:t>период</w:t>
            </w:r>
            <w:r>
              <w:rPr>
                <w:i/>
              </w:rPr>
              <w:t xml:space="preserve"> </w:t>
            </w:r>
          </w:p>
          <w:p w14:paraId="3AB10B35" w14:textId="77777777" w:rsidR="007C5A57" w:rsidRDefault="0082018B">
            <w:pPr>
              <w:spacing w:after="0" w:line="259" w:lineRule="auto"/>
              <w:ind w:left="71" w:right="0" w:firstLine="0"/>
              <w:jc w:val="center"/>
            </w:pPr>
            <w:r>
              <w:rPr>
                <w:b/>
              </w:rPr>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507C4ED" w14:textId="77777777" w:rsidR="007C5A57" w:rsidRDefault="0082018B">
            <w:pPr>
              <w:spacing w:after="0" w:line="259" w:lineRule="auto"/>
              <w:ind w:left="7" w:right="0" w:firstLine="0"/>
              <w:jc w:val="center"/>
            </w:pPr>
            <w:r>
              <w:rPr>
                <w:b/>
              </w:rPr>
              <w:t xml:space="preserve">до 1 февраля  </w:t>
            </w:r>
          </w:p>
          <w:p w14:paraId="061A7551" w14:textId="77777777" w:rsidR="007C5A57" w:rsidRDefault="0082018B">
            <w:pPr>
              <w:spacing w:after="0" w:line="259" w:lineRule="auto"/>
              <w:ind w:left="77" w:right="0" w:firstLine="0"/>
              <w:jc w:val="center"/>
            </w:pPr>
            <w:r>
              <w:rPr>
                <w:b/>
              </w:rPr>
              <w:t xml:space="preserve"> </w:t>
            </w:r>
          </w:p>
        </w:tc>
        <w:tc>
          <w:tcPr>
            <w:tcW w:w="7799" w:type="dxa"/>
            <w:tcBorders>
              <w:top w:val="single" w:sz="4" w:space="0" w:color="000000"/>
              <w:left w:val="single" w:sz="4" w:space="0" w:color="000000"/>
              <w:bottom w:val="single" w:sz="4" w:space="0" w:color="000000"/>
              <w:right w:val="single" w:sz="4" w:space="0" w:color="000000"/>
            </w:tcBorders>
          </w:tcPr>
          <w:p w14:paraId="40136743" w14:textId="77777777" w:rsidR="007C5A57" w:rsidRDefault="0082018B">
            <w:pPr>
              <w:spacing w:after="0" w:line="248" w:lineRule="auto"/>
              <w:ind w:left="0" w:right="0" w:firstLine="0"/>
              <w:jc w:val="left"/>
            </w:pPr>
            <w:r>
              <w:t xml:space="preserve">обучающиеся Х-XI (XII) классов, имеющие годовые отметки не ниже удовлетворительных по всем учебным предметам учебного плана за предпоследний год обучения (для участия в ЕГЭ по отдельным учебным предметам, освоение которых завершилось ранее); </w:t>
            </w:r>
          </w:p>
          <w:p w14:paraId="436D5014" w14:textId="77777777" w:rsidR="007C5A57" w:rsidRDefault="0082018B">
            <w:pPr>
              <w:spacing w:after="25" w:line="259" w:lineRule="auto"/>
              <w:ind w:left="0" w:right="0" w:firstLine="0"/>
              <w:jc w:val="left"/>
            </w:pPr>
            <w:r>
              <w:t xml:space="preserve"> </w:t>
            </w:r>
          </w:p>
          <w:p w14:paraId="53A5E7D4" w14:textId="77777777" w:rsidR="007C5A57" w:rsidRDefault="0082018B">
            <w:pPr>
              <w:spacing w:after="0" w:line="257" w:lineRule="auto"/>
              <w:ind w:left="0" w:right="0" w:firstLine="0"/>
              <w:jc w:val="left"/>
            </w:pPr>
            <w:r>
              <w:t xml:space="preserve">обучающиеся XI (XII) классов, завершающие освоение основных образовательных программ среднего общего образования в очной, очно-заочной или заочной формах;  </w:t>
            </w:r>
          </w:p>
          <w:p w14:paraId="1EBBA4AE" w14:textId="77777777" w:rsidR="007C5A57" w:rsidRDefault="0082018B">
            <w:pPr>
              <w:spacing w:after="25" w:line="259" w:lineRule="auto"/>
              <w:ind w:left="0" w:right="0" w:firstLine="0"/>
              <w:jc w:val="left"/>
            </w:pPr>
            <w:r>
              <w:t xml:space="preserve"> </w:t>
            </w:r>
          </w:p>
          <w:p w14:paraId="1FA979EF" w14:textId="77777777" w:rsidR="007C5A57" w:rsidRDefault="0082018B">
            <w:pPr>
              <w:spacing w:after="0" w:line="259" w:lineRule="auto"/>
              <w:ind w:left="0" w:right="0" w:firstLine="0"/>
              <w:jc w:val="left"/>
            </w:pPr>
            <w:r>
              <w:t xml:space="preserve">лица, допущенные до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 (лица со справкой об обучении) </w:t>
            </w:r>
          </w:p>
        </w:tc>
        <w:tc>
          <w:tcPr>
            <w:tcW w:w="3260" w:type="dxa"/>
            <w:tcBorders>
              <w:top w:val="single" w:sz="4" w:space="0" w:color="000000"/>
              <w:left w:val="single" w:sz="4" w:space="0" w:color="000000"/>
              <w:bottom w:val="single" w:sz="4" w:space="0" w:color="000000"/>
              <w:right w:val="single" w:sz="4" w:space="0" w:color="000000"/>
            </w:tcBorders>
            <w:vAlign w:val="center"/>
          </w:tcPr>
          <w:p w14:paraId="4DF405CC" w14:textId="6E3ABAB3" w:rsidR="007C5A57" w:rsidRDefault="0082018B" w:rsidP="0082018B">
            <w:pPr>
              <w:spacing w:after="0" w:line="275" w:lineRule="auto"/>
              <w:ind w:left="0" w:right="0" w:firstLine="0"/>
              <w:jc w:val="center"/>
            </w:pPr>
            <w:r>
              <w:t xml:space="preserve">образовательные организации, реализующие программы среднего общего образования   </w:t>
            </w:r>
          </w:p>
        </w:tc>
      </w:tr>
      <w:tr w:rsidR="007C5A57" w14:paraId="35DA17CA" w14:textId="77777777" w:rsidTr="00AB26A0">
        <w:trPr>
          <w:trHeight w:val="2263"/>
        </w:trPr>
        <w:tc>
          <w:tcPr>
            <w:tcW w:w="0" w:type="auto"/>
            <w:vMerge/>
            <w:tcBorders>
              <w:top w:val="nil"/>
              <w:left w:val="single" w:sz="4" w:space="0" w:color="000000"/>
              <w:bottom w:val="nil"/>
              <w:right w:val="single" w:sz="4" w:space="0" w:color="000000"/>
            </w:tcBorders>
          </w:tcPr>
          <w:p w14:paraId="05A5EAFC" w14:textId="77777777" w:rsidR="007C5A57" w:rsidRDefault="007C5A57">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934762D" w14:textId="77777777" w:rsidR="007C5A57" w:rsidRDefault="007C5A57">
            <w:pPr>
              <w:spacing w:after="160" w:line="259" w:lineRule="auto"/>
              <w:ind w:left="0" w:right="0" w:firstLine="0"/>
              <w:jc w:val="left"/>
            </w:pPr>
          </w:p>
        </w:tc>
        <w:tc>
          <w:tcPr>
            <w:tcW w:w="7799" w:type="dxa"/>
            <w:tcBorders>
              <w:top w:val="single" w:sz="4" w:space="0" w:color="000000"/>
              <w:left w:val="single" w:sz="4" w:space="0" w:color="000000"/>
              <w:bottom w:val="single" w:sz="4" w:space="0" w:color="000000"/>
              <w:right w:val="single" w:sz="4" w:space="0" w:color="000000"/>
            </w:tcBorders>
          </w:tcPr>
          <w:p w14:paraId="7CA671C3" w14:textId="100DF198" w:rsidR="007C5A57" w:rsidRDefault="0082018B">
            <w:pPr>
              <w:spacing w:after="0" w:line="257" w:lineRule="auto"/>
              <w:ind w:left="0" w:right="0" w:firstLine="0"/>
              <w:jc w:val="left"/>
            </w:pPr>
            <w:r>
              <w:t xml:space="preserve">лица, осваивающие образовательные программы среднего общего образования в форме самообразования; </w:t>
            </w:r>
          </w:p>
          <w:p w14:paraId="186748BE" w14:textId="77777777" w:rsidR="007C5A57" w:rsidRDefault="0082018B">
            <w:pPr>
              <w:spacing w:after="0" w:line="259" w:lineRule="auto"/>
              <w:ind w:left="0" w:right="0" w:firstLine="0"/>
              <w:jc w:val="left"/>
            </w:pPr>
            <w:r>
              <w:t xml:space="preserve"> </w:t>
            </w:r>
          </w:p>
          <w:p w14:paraId="107A341C" w14:textId="21235D93" w:rsidR="007C5A57" w:rsidRDefault="0082018B">
            <w:pPr>
              <w:spacing w:after="0" w:line="259" w:lineRule="auto"/>
              <w:ind w:left="0" w:right="0" w:firstLine="0"/>
              <w:jc w:val="left"/>
            </w:pPr>
            <w:r>
              <w:t xml:space="preserve">лица, обучающиеся по не имеющим государственной аккредитации образовательным программам среднего общего образования; </w:t>
            </w:r>
          </w:p>
          <w:p w14:paraId="64C99F26" w14:textId="77777777" w:rsidR="0082018B" w:rsidRDefault="0082018B">
            <w:pPr>
              <w:spacing w:after="0" w:line="259" w:lineRule="auto"/>
              <w:ind w:left="0" w:right="0" w:firstLine="0"/>
              <w:jc w:val="left"/>
            </w:pPr>
          </w:p>
          <w:p w14:paraId="0A63E31A" w14:textId="01FA0D9E" w:rsidR="00AB26A0" w:rsidRDefault="00AB26A0" w:rsidP="00AB26A0">
            <w:pPr>
              <w:spacing w:after="0" w:line="268" w:lineRule="auto"/>
              <w:ind w:left="0" w:right="256" w:firstLine="0"/>
              <w:jc w:val="left"/>
            </w:pPr>
            <w:r>
              <w:t xml:space="preserve">обучающиеся по образовательным программам среднего программе среднего профессионального образования, участвующие в ГИА общего образования экстерном для получения аттестата о среднем общем образовании </w:t>
            </w:r>
          </w:p>
          <w:p w14:paraId="50D3CF78" w14:textId="68CAFEC4" w:rsidR="00AB26A0" w:rsidRDefault="00AB26A0" w:rsidP="00AB26A0">
            <w:pPr>
              <w:spacing w:after="0" w:line="268" w:lineRule="auto"/>
              <w:ind w:left="0" w:right="256" w:firstLine="0"/>
              <w:jc w:val="left"/>
            </w:pPr>
          </w:p>
          <w:p w14:paraId="4E9C8CAE" w14:textId="0D90DC36" w:rsidR="00AB26A0" w:rsidRDefault="00AB26A0" w:rsidP="00AB26A0">
            <w:pPr>
              <w:spacing w:after="0" w:line="268" w:lineRule="auto"/>
              <w:ind w:left="0" w:right="256" w:firstLine="0"/>
              <w:jc w:val="left"/>
            </w:pPr>
            <w:r>
              <w:t>обучающиеся по образовательным программам среднего профессионального образования, не имеющие среднего общего образования;</w:t>
            </w:r>
          </w:p>
          <w:p w14:paraId="431FD9F4" w14:textId="77777777" w:rsidR="00AB26A0" w:rsidRDefault="00AB26A0" w:rsidP="00AB26A0">
            <w:pPr>
              <w:spacing w:line="331" w:lineRule="auto"/>
              <w:ind w:left="22" w:right="0"/>
            </w:pPr>
          </w:p>
          <w:p w14:paraId="4D5E6116" w14:textId="78D1BBED" w:rsidR="00AB26A0" w:rsidRDefault="00AB26A0" w:rsidP="0082018B">
            <w:pPr>
              <w:spacing w:line="331" w:lineRule="auto"/>
              <w:ind w:left="22" w:right="0"/>
            </w:pPr>
            <w:r>
              <w:t xml:space="preserve">обучающиеся, получающие среднее общее образование в иностранных организациях, осуществляющих образовательную деятельность </w:t>
            </w:r>
          </w:p>
        </w:tc>
        <w:tc>
          <w:tcPr>
            <w:tcW w:w="3260" w:type="dxa"/>
            <w:tcBorders>
              <w:top w:val="single" w:sz="4" w:space="0" w:color="000000"/>
              <w:left w:val="single" w:sz="4" w:space="0" w:color="000000"/>
              <w:bottom w:val="single" w:sz="4" w:space="0" w:color="000000"/>
              <w:right w:val="single" w:sz="4" w:space="0" w:color="000000"/>
            </w:tcBorders>
          </w:tcPr>
          <w:p w14:paraId="67E42130" w14:textId="5E196A40" w:rsidR="007C5A57" w:rsidRDefault="007C5A57" w:rsidP="00AB26A0">
            <w:pPr>
              <w:spacing w:after="24" w:line="259" w:lineRule="auto"/>
              <w:ind w:left="1" w:right="0" w:firstLine="0"/>
              <w:jc w:val="center"/>
            </w:pPr>
          </w:p>
        </w:tc>
      </w:tr>
      <w:tr w:rsidR="00AB26A0" w14:paraId="075E0507" w14:textId="77777777" w:rsidTr="00AB26A0">
        <w:trPr>
          <w:trHeight w:val="2263"/>
        </w:trPr>
        <w:tc>
          <w:tcPr>
            <w:tcW w:w="0" w:type="auto"/>
            <w:tcBorders>
              <w:top w:val="nil"/>
              <w:left w:val="single" w:sz="4" w:space="0" w:color="000000"/>
              <w:bottom w:val="nil"/>
              <w:right w:val="single" w:sz="4" w:space="0" w:color="000000"/>
            </w:tcBorders>
          </w:tcPr>
          <w:p w14:paraId="3EFE9353" w14:textId="77777777" w:rsidR="00AB26A0" w:rsidRDefault="00AB26A0">
            <w:pPr>
              <w:spacing w:after="160" w:line="259" w:lineRule="auto"/>
              <w:ind w:left="0" w:right="0" w:firstLine="0"/>
              <w:jc w:val="left"/>
            </w:pPr>
          </w:p>
        </w:tc>
        <w:tc>
          <w:tcPr>
            <w:tcW w:w="0" w:type="auto"/>
            <w:tcBorders>
              <w:top w:val="nil"/>
              <w:left w:val="single" w:sz="4" w:space="0" w:color="000000"/>
              <w:bottom w:val="nil"/>
              <w:right w:val="single" w:sz="4" w:space="0" w:color="000000"/>
            </w:tcBorders>
          </w:tcPr>
          <w:p w14:paraId="4766B2A4" w14:textId="537EEBF9" w:rsidR="00AB26A0" w:rsidRDefault="00AB26A0">
            <w:pPr>
              <w:spacing w:after="160" w:line="259" w:lineRule="auto"/>
              <w:ind w:left="0" w:right="0" w:firstLine="0"/>
              <w:jc w:val="left"/>
            </w:pPr>
            <w:r>
              <w:rPr>
                <w:b/>
              </w:rPr>
              <w:t>до 1 февраля</w:t>
            </w:r>
          </w:p>
        </w:tc>
        <w:tc>
          <w:tcPr>
            <w:tcW w:w="7799" w:type="dxa"/>
            <w:tcBorders>
              <w:top w:val="single" w:sz="4" w:space="0" w:color="000000"/>
              <w:left w:val="single" w:sz="4" w:space="0" w:color="000000"/>
              <w:bottom w:val="single" w:sz="4" w:space="0" w:color="000000"/>
              <w:right w:val="single" w:sz="4" w:space="0" w:color="000000"/>
            </w:tcBorders>
          </w:tcPr>
          <w:p w14:paraId="49E00F1A" w14:textId="1AE2BF67" w:rsidR="00AB26A0" w:rsidRDefault="00AB26A0">
            <w:pPr>
              <w:spacing w:after="0" w:line="257" w:lineRule="auto"/>
              <w:ind w:left="0" w:right="0" w:firstLine="0"/>
              <w:jc w:val="left"/>
            </w:pPr>
            <w:r>
              <w:t>выпускники прошлых лет</w:t>
            </w:r>
          </w:p>
        </w:tc>
        <w:tc>
          <w:tcPr>
            <w:tcW w:w="3260" w:type="dxa"/>
            <w:tcBorders>
              <w:top w:val="single" w:sz="4" w:space="0" w:color="000000"/>
              <w:left w:val="single" w:sz="4" w:space="0" w:color="000000"/>
              <w:bottom w:val="single" w:sz="4" w:space="0" w:color="000000"/>
              <w:right w:val="single" w:sz="4" w:space="0" w:color="000000"/>
            </w:tcBorders>
          </w:tcPr>
          <w:p w14:paraId="33B023E6" w14:textId="77777777" w:rsidR="00AB26A0" w:rsidRDefault="00AB26A0" w:rsidP="00AB26A0">
            <w:pPr>
              <w:spacing w:after="24" w:line="259" w:lineRule="auto"/>
              <w:ind w:left="1" w:right="0" w:firstLine="0"/>
              <w:jc w:val="center"/>
            </w:pPr>
          </w:p>
        </w:tc>
      </w:tr>
    </w:tbl>
    <w:p w14:paraId="0B20B6F7" w14:textId="2AD5D9DC" w:rsidR="007C5A57" w:rsidRDefault="0082018B" w:rsidP="00AB26A0">
      <w:pPr>
        <w:tabs>
          <w:tab w:val="center" w:pos="4503"/>
          <w:tab w:val="center" w:pos="13820"/>
        </w:tabs>
        <w:spacing w:after="17"/>
        <w:ind w:left="0" w:right="0" w:firstLine="0"/>
        <w:jc w:val="left"/>
      </w:pPr>
      <w:r>
        <w:rPr>
          <w:rFonts w:ascii="Calibri" w:eastAsia="Calibri" w:hAnsi="Calibri" w:cs="Calibri"/>
          <w:sz w:val="22"/>
        </w:rPr>
        <w:tab/>
      </w:r>
      <w:r>
        <w:t xml:space="preserve"> </w:t>
      </w:r>
      <w:r>
        <w:tab/>
        <w:t xml:space="preserve"> </w:t>
      </w:r>
    </w:p>
    <w:p w14:paraId="70839811" w14:textId="77777777" w:rsidR="007C5A57" w:rsidRDefault="0082018B">
      <w:pPr>
        <w:ind w:left="718" w:right="148"/>
      </w:pPr>
      <w:r>
        <w:t xml:space="preserve">Срок подачи заявлений на сдачу ГИА, ЕГЭ: </w:t>
      </w:r>
      <w:r>
        <w:rPr>
          <w:b/>
        </w:rPr>
        <w:t xml:space="preserve">до 1 февраля 2025 года (включительно). </w:t>
      </w:r>
    </w:p>
    <w:p w14:paraId="036DA549" w14:textId="3A8FD92F" w:rsidR="007C5A57" w:rsidRDefault="0082018B">
      <w:pPr>
        <w:spacing w:after="12"/>
        <w:ind w:left="0" w:right="148" w:firstLine="708"/>
      </w:pPr>
      <w:r>
        <w:rPr>
          <w:b/>
        </w:rPr>
        <w:t>После 1 февраля 2025 года</w:t>
      </w:r>
      <w:r>
        <w:t xml:space="preserve"> заявления об участии в ГИА, ЕГЭ принимаются по решению государственной экзаменационной комиссии (ГЭК) только при наличии у заявителей уважительных причин (болезни или иных обстоятельств), подтвержденных документально, </w:t>
      </w:r>
      <w:r>
        <w:rPr>
          <w:b/>
          <w:i/>
        </w:rPr>
        <w:t xml:space="preserve">не </w:t>
      </w:r>
      <w:proofErr w:type="gramStart"/>
      <w:r>
        <w:rPr>
          <w:b/>
          <w:i/>
        </w:rPr>
        <w:t>позднее</w:t>
      </w:r>
      <w:proofErr w:type="gramEnd"/>
      <w:r>
        <w:rPr>
          <w:b/>
          <w:i/>
        </w:rPr>
        <w:t xml:space="preserve"> чем за две недели до начала соответствующего экзамена</w:t>
      </w:r>
      <w:r>
        <w:t xml:space="preserve">. </w:t>
      </w:r>
    </w:p>
    <w:p w14:paraId="206AA495" w14:textId="77777777" w:rsidR="007C5A57" w:rsidRDefault="0082018B" w:rsidP="0082018B">
      <w:pPr>
        <w:ind w:left="0" w:right="148" w:firstLine="284"/>
      </w:pPr>
      <w:r>
        <w:lastRenderedPageBreak/>
        <w:t xml:space="preserve">Выпускники прошлых лет, лица, обучающиеся по образовательным программам среднего профессионального образования (СПО), а также обучающиеся, получающие среднее общее образование в иностранных организациях, осуществляющих образовательную деятельность (иностранные ОО), при подаче заявления об участии в ЕГЭ представляют следующие документы: </w:t>
      </w:r>
    </w:p>
    <w:p w14:paraId="3638B169" w14:textId="77777777" w:rsidR="007C5A57" w:rsidRDefault="0082018B" w:rsidP="0082018B">
      <w:pPr>
        <w:numPr>
          <w:ilvl w:val="0"/>
          <w:numId w:val="1"/>
        </w:numPr>
        <w:ind w:left="0" w:right="148" w:firstLine="284"/>
      </w:pPr>
      <w:r>
        <w:t xml:space="preserve">оригинал документа, удостоверяющего личность; </w:t>
      </w:r>
    </w:p>
    <w:p w14:paraId="37FAD559" w14:textId="77777777" w:rsidR="007C5A57" w:rsidRDefault="0082018B" w:rsidP="0082018B">
      <w:pPr>
        <w:numPr>
          <w:ilvl w:val="0"/>
          <w:numId w:val="1"/>
        </w:numPr>
        <w:ind w:left="0" w:right="148" w:firstLine="284"/>
      </w:pPr>
      <w:r>
        <w:t xml:space="preserve">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 </w:t>
      </w:r>
    </w:p>
    <w:p w14:paraId="2CD786C2" w14:textId="77777777" w:rsidR="007C5A57" w:rsidRDefault="0082018B" w:rsidP="0082018B">
      <w:pPr>
        <w:numPr>
          <w:ilvl w:val="0"/>
          <w:numId w:val="1"/>
        </w:numPr>
        <w:ind w:left="0" w:right="148" w:firstLine="284"/>
      </w:pPr>
      <w:r>
        <w:t xml:space="preserve">страховой номер индивидуального лицевого счета (СНИЛС) (при наличии); </w:t>
      </w:r>
    </w:p>
    <w:p w14:paraId="635988A1" w14:textId="77777777" w:rsidR="007C5A57" w:rsidRDefault="0082018B" w:rsidP="0082018B">
      <w:pPr>
        <w:numPr>
          <w:ilvl w:val="0"/>
          <w:numId w:val="1"/>
        </w:numPr>
        <w:ind w:left="0" w:right="148" w:firstLine="284"/>
      </w:pPr>
      <w:r>
        <w:t xml:space="preserve">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предъявляется обучающимся, получающим среднее общее образование в иностранной ОО, с заверенным переводом с иностранного языка; </w:t>
      </w:r>
    </w:p>
    <w:p w14:paraId="7CDB859D" w14:textId="77777777" w:rsidR="007C5A57" w:rsidRDefault="0082018B" w:rsidP="0082018B">
      <w:pPr>
        <w:numPr>
          <w:ilvl w:val="0"/>
          <w:numId w:val="1"/>
        </w:numPr>
        <w:spacing w:after="12"/>
        <w:ind w:left="0" w:right="148" w:firstLine="284"/>
      </w:pPr>
      <w:r>
        <w:t>документы, подтверждающие право на создание особых условий (при наличии) (лица с ограниченными возможностями здоровья предъявляют оригинал или надлежащим образом заверенную копию рекомендаций психолого-</w:t>
      </w:r>
      <w:proofErr w:type="spellStart"/>
      <w:r>
        <w:t>медикопедагогической</w:t>
      </w:r>
      <w:proofErr w:type="spellEnd"/>
      <w:r>
        <w:t xml:space="preserve"> комиссии (далее – ПМПК), а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оригинал или надлежащим образом заверенную копию рекомендаций ПМПК для создания специальных условий, учитывающих состояние здоровья, особенности психофизического развития). </w:t>
      </w:r>
    </w:p>
    <w:p w14:paraId="0CA1E547" w14:textId="77777777" w:rsidR="007C5A57" w:rsidRDefault="0082018B" w:rsidP="0082018B">
      <w:pPr>
        <w:spacing w:after="0"/>
        <w:ind w:left="0" w:right="148" w:firstLine="284"/>
      </w:pPr>
      <w:r>
        <w:t xml:space="preserve">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w:t>
      </w:r>
    </w:p>
    <w:p w14:paraId="39E59768" w14:textId="3B8BC1DB" w:rsidR="007C5A57" w:rsidRDefault="0082018B" w:rsidP="0082018B">
      <w:pPr>
        <w:ind w:left="0" w:right="148" w:firstLine="284"/>
      </w:pPr>
      <w:r>
        <w:t xml:space="preserve">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 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w:t>
      </w:r>
      <w:r>
        <w:rPr>
          <w:b/>
          <w:i/>
        </w:rPr>
        <w:t>не позднее чем за две недели до начала соответствующего экзамена</w:t>
      </w:r>
      <w:r>
        <w:t xml:space="preserve">. </w:t>
      </w:r>
    </w:p>
    <w:p w14:paraId="37EE369E" w14:textId="77777777" w:rsidR="007C5A57" w:rsidRDefault="0082018B">
      <w:pPr>
        <w:spacing w:after="2" w:line="256" w:lineRule="auto"/>
        <w:ind w:left="718" w:right="140"/>
      </w:pPr>
      <w:r>
        <w:rPr>
          <w:b/>
        </w:rPr>
        <w:t xml:space="preserve">Внимание! </w:t>
      </w:r>
    </w:p>
    <w:p w14:paraId="48B209F7" w14:textId="77777777" w:rsidR="007C5A57" w:rsidRDefault="0082018B">
      <w:pPr>
        <w:spacing w:after="2" w:line="256" w:lineRule="auto"/>
        <w:ind w:left="-15" w:right="140" w:firstLine="708"/>
      </w:pPr>
      <w:r>
        <w:rPr>
          <w:b/>
        </w:rPr>
        <w:lastRenderedPageBreak/>
        <w:t>Выпускники прошлых лет регистрируются на сдачу ЕГЭ в резервные сроки основного периода проведения экзаменов. Участие в ЕГЭ в иные сроки проведения ЕГЭ допускается только при наличии у выпускников прошлых лет уважительных причин (болезни или иных обстоятельств), подтвержденных документально, и соответствующего решения ГЭК</w:t>
      </w:r>
      <w:r>
        <w:t xml:space="preserve"> (пункт 51 Порядка проведения ГИА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года № 233/552). </w:t>
      </w:r>
    </w:p>
    <w:p w14:paraId="713515E7" w14:textId="77777777" w:rsidR="007C5A57" w:rsidRDefault="0082018B">
      <w:pPr>
        <w:spacing w:after="0" w:line="259" w:lineRule="auto"/>
        <w:ind w:left="708" w:right="0" w:firstLine="0"/>
        <w:jc w:val="left"/>
      </w:pPr>
      <w:r>
        <w:t xml:space="preserve"> </w:t>
      </w:r>
    </w:p>
    <w:p w14:paraId="1C964292" w14:textId="77777777" w:rsidR="007C5A57" w:rsidRDefault="0082018B">
      <w:pPr>
        <w:spacing w:after="0" w:line="259" w:lineRule="auto"/>
        <w:ind w:left="708" w:right="0" w:firstLine="0"/>
        <w:jc w:val="left"/>
      </w:pPr>
      <w:r>
        <w:t xml:space="preserve"> </w:t>
      </w:r>
    </w:p>
    <w:sectPr w:rsidR="007C5A57">
      <w:pgSz w:w="16838" w:h="11906" w:orient="landscape"/>
      <w:pgMar w:top="151" w:right="694" w:bottom="3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555BF"/>
    <w:multiLevelType w:val="hybridMultilevel"/>
    <w:tmpl w:val="9A681E2E"/>
    <w:lvl w:ilvl="0" w:tplc="286AEBAE">
      <w:start w:val="1"/>
      <w:numFmt w:val="bullet"/>
      <w:lvlText w:val="•"/>
      <w:lvlJc w:val="left"/>
      <w:pPr>
        <w:ind w:left="705"/>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368631A4">
      <w:start w:val="1"/>
      <w:numFmt w:val="bullet"/>
      <w:lvlText w:val="o"/>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B7C48250">
      <w:start w:val="1"/>
      <w:numFmt w:val="bullet"/>
      <w:lvlText w:val="▪"/>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D36C4E86">
      <w:start w:val="1"/>
      <w:numFmt w:val="bullet"/>
      <w:lvlText w:val="•"/>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FC8AF010">
      <w:start w:val="1"/>
      <w:numFmt w:val="bullet"/>
      <w:lvlText w:val="o"/>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2F6E1C72">
      <w:start w:val="1"/>
      <w:numFmt w:val="bullet"/>
      <w:lvlText w:val="▪"/>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BE0436EC">
      <w:start w:val="1"/>
      <w:numFmt w:val="bullet"/>
      <w:lvlText w:val="•"/>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8B4420FC">
      <w:start w:val="1"/>
      <w:numFmt w:val="bullet"/>
      <w:lvlText w:val="o"/>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CE702254">
      <w:start w:val="1"/>
      <w:numFmt w:val="bullet"/>
      <w:lvlText w:val="▪"/>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A57"/>
    <w:rsid w:val="00797D75"/>
    <w:rsid w:val="007C5A57"/>
    <w:rsid w:val="0082018B"/>
    <w:rsid w:val="00AB26A0"/>
    <w:rsid w:val="00AD3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55" w:lineRule="auto"/>
      <w:ind w:left="152" w:right="153"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2" w:line="255" w:lineRule="auto"/>
      <w:ind w:left="152" w:right="153"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916</Words>
  <Characters>5223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e.troynikova</dc:creator>
  <cp:keywords/>
  <cp:lastModifiedBy>Пользователь</cp:lastModifiedBy>
  <cp:revision>6</cp:revision>
  <dcterms:created xsi:type="dcterms:W3CDTF">2025-04-10T12:19:00Z</dcterms:created>
  <dcterms:modified xsi:type="dcterms:W3CDTF">2025-04-11T06:18:00Z</dcterms:modified>
</cp:coreProperties>
</file>